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295" w:rsidRPr="00C94DE3" w:rsidRDefault="00043295" w:rsidP="00043295">
      <w:pPr>
        <w:ind w:firstLine="8080"/>
        <w:rPr>
          <w:rFonts w:ascii="Tahoma" w:hAnsi="Tahoma" w:cs="Tahoma"/>
          <w:sz w:val="14"/>
          <w:szCs w:val="14"/>
        </w:rPr>
      </w:pPr>
    </w:p>
    <w:tbl>
      <w:tblPr>
        <w:tblStyle w:val="Tabela-Siatka"/>
        <w:tblpPr w:leftFromText="141" w:rightFromText="141" w:vertAnchor="text" w:horzAnchor="margin" w:tblpX="392" w:tblpY="11"/>
        <w:tblW w:w="102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255"/>
      </w:tblGrid>
      <w:tr w:rsidR="006751ED" w:rsidRPr="00E57D33" w:rsidTr="00E57D33">
        <w:trPr>
          <w:trHeight w:val="294"/>
        </w:trPr>
        <w:tc>
          <w:tcPr>
            <w:tcW w:w="10255" w:type="dxa"/>
            <w:tcBorders>
              <w:bottom w:val="single" w:sz="4" w:space="0" w:color="auto"/>
            </w:tcBorders>
            <w:shd w:val="clear" w:color="auto" w:fill="auto"/>
          </w:tcPr>
          <w:p w:rsidR="006751ED" w:rsidRPr="00C94DE3" w:rsidRDefault="006751ED" w:rsidP="00F01304">
            <w:pPr>
              <w:ind w:left="3540" w:right="-426" w:firstLine="708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  <w:p w:rsidR="006751ED" w:rsidRPr="00E57D33" w:rsidRDefault="006751ED" w:rsidP="00F01304">
            <w:pPr>
              <w:ind w:right="-426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E57D33">
              <w:rPr>
                <w:rFonts w:ascii="Tahoma" w:hAnsi="Tahoma" w:cs="Tahoma"/>
                <w:b/>
                <w:sz w:val="22"/>
                <w:szCs w:val="22"/>
              </w:rPr>
              <w:t>KOSZTORYS</w:t>
            </w:r>
          </w:p>
        </w:tc>
      </w:tr>
      <w:tr w:rsidR="006751ED" w:rsidRPr="00E57D33" w:rsidTr="00E57D33">
        <w:trPr>
          <w:trHeight w:val="292"/>
        </w:trPr>
        <w:tc>
          <w:tcPr>
            <w:tcW w:w="10255" w:type="dxa"/>
            <w:tcBorders>
              <w:top w:val="single" w:sz="4" w:space="0" w:color="auto"/>
            </w:tcBorders>
            <w:shd w:val="clear" w:color="auto" w:fill="auto"/>
          </w:tcPr>
          <w:p w:rsidR="006751ED" w:rsidRPr="00E57D33" w:rsidRDefault="006751ED" w:rsidP="00E249E2">
            <w:pPr>
              <w:rPr>
                <w:rFonts w:ascii="Tahoma" w:hAnsi="Tahoma" w:cs="Tahoma"/>
                <w:sz w:val="14"/>
                <w:szCs w:val="14"/>
              </w:rPr>
            </w:pPr>
          </w:p>
          <w:p w:rsidR="006751ED" w:rsidRPr="00E57D33" w:rsidRDefault="006751ED" w:rsidP="00E249E2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E57D33">
              <w:rPr>
                <w:rFonts w:ascii="Tahoma" w:hAnsi="Tahoma" w:cs="Tahoma"/>
                <w:sz w:val="14"/>
                <w:szCs w:val="14"/>
              </w:rPr>
              <w:t>Proszę wypełnić formularz DRUKOWANYMI LITERAMI</w:t>
            </w:r>
          </w:p>
        </w:tc>
      </w:tr>
      <w:tr w:rsidR="006751ED" w:rsidRPr="00E57D33" w:rsidTr="00E57D33">
        <w:trPr>
          <w:trHeight w:val="331"/>
        </w:trPr>
        <w:tc>
          <w:tcPr>
            <w:tcW w:w="10255" w:type="dxa"/>
            <w:shd w:val="clear" w:color="auto" w:fill="auto"/>
          </w:tcPr>
          <w:p w:rsidR="006751ED" w:rsidRPr="00E57D33" w:rsidRDefault="006751ED" w:rsidP="00E249E2">
            <w:pPr>
              <w:rPr>
                <w:rFonts w:ascii="Tahoma" w:hAnsi="Tahoma" w:cs="Tahoma"/>
                <w:sz w:val="14"/>
                <w:szCs w:val="14"/>
              </w:rPr>
            </w:pPr>
          </w:p>
          <w:p w:rsidR="006751ED" w:rsidRPr="00E57D33" w:rsidRDefault="006751ED" w:rsidP="00E249E2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E57D33">
              <w:rPr>
                <w:rFonts w:ascii="Tahoma" w:hAnsi="Tahoma" w:cs="Tahoma"/>
                <w:sz w:val="14"/>
                <w:szCs w:val="14"/>
              </w:rPr>
              <w:t>NUMER ODDZIAŁU …………. ….…………………………………………………………………….</w:t>
            </w:r>
          </w:p>
        </w:tc>
      </w:tr>
      <w:tr w:rsidR="006751ED" w:rsidRPr="00C94DE3" w:rsidTr="00E57D33">
        <w:trPr>
          <w:trHeight w:val="290"/>
        </w:trPr>
        <w:tc>
          <w:tcPr>
            <w:tcW w:w="10255" w:type="dxa"/>
            <w:shd w:val="clear" w:color="auto" w:fill="auto"/>
          </w:tcPr>
          <w:p w:rsidR="006751ED" w:rsidRPr="00E57D33" w:rsidRDefault="001B2711" w:rsidP="00E249E2">
            <w:pPr>
              <w:rPr>
                <w:rFonts w:ascii="Tahoma" w:hAnsi="Tahoma" w:cs="Tahoma"/>
                <w:sz w:val="14"/>
                <w:szCs w:val="14"/>
              </w:rPr>
            </w:pPr>
            <w:r w:rsidRPr="00E57D33">
              <w:rPr>
                <w:rFonts w:ascii="Tahoma" w:hAnsi="Tahoma" w:cs="Tahoma"/>
                <w:sz w:val="14"/>
                <w:szCs w:val="14"/>
              </w:rPr>
              <w:t>IMIĘ I NAZWISKO KREDYTOBIORCY …………. ….………………………………………………</w:t>
            </w:r>
          </w:p>
          <w:p w:rsidR="006751ED" w:rsidRPr="00C94DE3" w:rsidRDefault="006751ED" w:rsidP="00E249E2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E57D33">
              <w:rPr>
                <w:rFonts w:ascii="Tahoma" w:hAnsi="Tahoma" w:cs="Tahoma"/>
                <w:sz w:val="14"/>
                <w:szCs w:val="14"/>
              </w:rPr>
              <w:t>NUMER KLIENTA …………. ….……………………………………………………………………</w:t>
            </w:r>
            <w:r w:rsidR="001B2711" w:rsidRPr="00E57D33">
              <w:rPr>
                <w:rFonts w:ascii="Tahoma" w:hAnsi="Tahoma" w:cs="Tahoma"/>
                <w:sz w:val="14"/>
                <w:szCs w:val="14"/>
              </w:rPr>
              <w:t>…</w:t>
            </w:r>
          </w:p>
        </w:tc>
      </w:tr>
    </w:tbl>
    <w:p w:rsidR="001B2711" w:rsidRPr="00C94DE3" w:rsidRDefault="001B2711" w:rsidP="001B2711">
      <w:pPr>
        <w:rPr>
          <w:rFonts w:ascii="Tahoma" w:hAnsi="Tahoma" w:cs="Tahoma"/>
          <w:sz w:val="16"/>
          <w:szCs w:val="16"/>
        </w:rPr>
      </w:pPr>
      <w:r w:rsidRPr="00C94DE3">
        <w:rPr>
          <w:rFonts w:ascii="Tahoma" w:hAnsi="Tahoma" w:cs="Tahoma"/>
          <w:sz w:val="14"/>
          <w:szCs w:val="14"/>
        </w:rPr>
        <w:t xml:space="preserve">         ADRES INWESTYCJI …………. ….……………………………………………………………………</w:t>
      </w:r>
    </w:p>
    <w:p w:rsidR="00D8149D" w:rsidRPr="00C94DE3" w:rsidRDefault="00513560" w:rsidP="00E249E2">
      <w:pPr>
        <w:spacing w:before="120" w:after="120"/>
        <w:ind w:firstLine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PROCENTOWY STAN ZAAWANSOWANIA PRAC BUDOWLANYCH POWINIEN</w:t>
      </w:r>
      <w:bookmarkStart w:id="0" w:name="_GoBack"/>
      <w:bookmarkEnd w:id="0"/>
      <w:r w:rsidRPr="00C94DE3">
        <w:rPr>
          <w:rFonts w:ascii="Tahoma" w:hAnsi="Tahoma" w:cs="Tahoma"/>
          <w:sz w:val="14"/>
          <w:szCs w:val="14"/>
        </w:rPr>
        <w:t xml:space="preserve"> ZOSTAĆ POD</w:t>
      </w:r>
      <w:r w:rsidR="00B82096" w:rsidRPr="00C94DE3">
        <w:rPr>
          <w:rFonts w:ascii="Tahoma" w:hAnsi="Tahoma" w:cs="Tahoma"/>
          <w:sz w:val="14"/>
          <w:szCs w:val="14"/>
        </w:rPr>
        <w:t>ANY NA DZIEŃ SKŁADA</w:t>
      </w:r>
      <w:r w:rsidR="00E249E2" w:rsidRPr="00C94DE3">
        <w:rPr>
          <w:rFonts w:ascii="Tahoma" w:hAnsi="Tahoma" w:cs="Tahoma"/>
          <w:sz w:val="14"/>
          <w:szCs w:val="14"/>
        </w:rPr>
        <w:t>NIA WNIOSKU ………………………………………</w:t>
      </w:r>
    </w:p>
    <w:tbl>
      <w:tblPr>
        <w:tblW w:w="4832" w:type="pct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9"/>
        <w:gridCol w:w="393"/>
        <w:gridCol w:w="3778"/>
        <w:gridCol w:w="1186"/>
        <w:gridCol w:w="1047"/>
        <w:gridCol w:w="1117"/>
        <w:gridCol w:w="1391"/>
        <w:gridCol w:w="911"/>
      </w:tblGrid>
      <w:tr w:rsidR="00D8149D" w:rsidRPr="00C94DE3" w:rsidTr="005F78E0">
        <w:trPr>
          <w:trHeight w:val="645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513560" w:rsidP="00F277E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POZYCJA „KOSZTY” ZAWIERA CAŁKOWITY KOSZT PRAC (MATERIAŁÓW, ROBOCIZNY, SPRZĘTU) WRAZ Z PODATKIEM VAT</w:t>
            </w:r>
          </w:p>
        </w:tc>
      </w:tr>
      <w:tr w:rsidR="00F01304" w:rsidRPr="00C94DE3" w:rsidTr="003C49B7">
        <w:trPr>
          <w:trHeight w:val="1439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ETAP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RODZAJ PRAC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ind w:left="-1772" w:firstLine="1772"/>
              <w:jc w:val="center"/>
              <w:textAlignment w:val="baseline"/>
              <w:rPr>
                <w:rFonts w:ascii="Tahoma" w:hAnsi="Tahoma" w:cs="Tahoma"/>
                <w:b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  <w:lang w:eastAsia="pl-PL"/>
              </w:rPr>
              <w:t>KOSZTY</w:t>
            </w:r>
          </w:p>
          <w:p w:rsidR="00D8149D" w:rsidRPr="00C94DE3" w:rsidRDefault="00513560" w:rsidP="006641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ind w:left="-1775" w:firstLine="1775"/>
              <w:jc w:val="center"/>
              <w:textAlignment w:val="baseline"/>
              <w:rPr>
                <w:rFonts w:ascii="Tahoma" w:hAnsi="Tahoma" w:cs="Tahoma"/>
                <w:b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  <w:lang w:eastAsia="pl-PL"/>
              </w:rPr>
              <w:t>PONIESIONE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  <w:lang w:eastAsia="pl-PL"/>
              </w:rPr>
              <w:t>KOSZTY DO PONIESIENIA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W % STAN</w:t>
            </w:r>
          </w:p>
          <w:p w:rsidR="00D8149D" w:rsidRPr="00C94DE3" w:rsidRDefault="00513560" w:rsidP="00B63FD9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ZAAWANSOWANIA PRAC</w:t>
            </w:r>
          </w:p>
          <w:p w:rsidR="00D8149D" w:rsidRPr="00C94DE3" w:rsidRDefault="00513560" w:rsidP="00B63FD9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jc w:val="center"/>
              <w:textAlignment w:val="baseline"/>
              <w:rPr>
                <w:rFonts w:ascii="Tahoma" w:hAnsi="Tahoma" w:cs="Tahoma"/>
                <w:b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BUDOWLANYCH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ind w:left="213" w:hanging="142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TERMIN REALIZACJI</w:t>
            </w:r>
          </w:p>
          <w:p w:rsidR="00D8149D" w:rsidRPr="00C94DE3" w:rsidRDefault="00513560" w:rsidP="00B63FD9">
            <w:pPr>
              <w:ind w:left="87" w:hanging="16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(MIESIĄC, ROK ZAKOŃCZENIA)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ind w:left="87" w:hanging="16"/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NUMER TRANSZY</w:t>
            </w:r>
          </w:p>
        </w:tc>
      </w:tr>
      <w:tr w:rsidR="00F01304" w:rsidRPr="00C94DE3" w:rsidTr="003C49B7">
        <w:trPr>
          <w:cantSplit/>
          <w:trHeight w:val="360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I.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bCs/>
                <w:sz w:val="14"/>
                <w:szCs w:val="14"/>
              </w:rPr>
              <w:t>STAN „O”</w:t>
            </w:r>
            <w:r w:rsidRPr="00C94DE3">
              <w:rPr>
                <w:rFonts w:ascii="Tahoma" w:hAnsi="Tahoma" w:cs="Tahoma"/>
                <w:sz w:val="14"/>
                <w:szCs w:val="14"/>
                <w:vertAlign w:val="superscript"/>
              </w:rPr>
              <w:t xml:space="preserve">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423"/>
        </w:trPr>
        <w:tc>
          <w:tcPr>
            <w:tcW w:w="1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1. 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9760F1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przygotowanie placu budowy /  roboty ziemne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291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BA7B1F" w:rsidP="00B63FD9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ławy fundamentowe, ściany fundamentowe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281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BA7B1F" w:rsidP="009760F1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ściany piwnic, schody piwnic, strop nad piwnicą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59"/>
        </w:trPr>
        <w:tc>
          <w:tcPr>
            <w:tcW w:w="1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4.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izolacje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suma kosztów (</w:t>
            </w:r>
            <w:r w:rsidR="00F277E9" w:rsidRPr="00C94DE3">
              <w:rPr>
                <w:rFonts w:ascii="Tahoma" w:hAnsi="Tahoma" w:cs="Tahoma"/>
                <w:b/>
                <w:sz w:val="14"/>
                <w:szCs w:val="14"/>
              </w:rPr>
              <w:t xml:space="preserve">I </w:t>
            </w:r>
            <w:r w:rsidRPr="00C94DE3">
              <w:rPr>
                <w:rFonts w:ascii="Tahoma" w:hAnsi="Tahoma" w:cs="Tahoma"/>
                <w:b/>
                <w:sz w:val="14"/>
                <w:szCs w:val="14"/>
              </w:rPr>
              <w:t>etap)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279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II.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bCs/>
                <w:sz w:val="14"/>
                <w:szCs w:val="14"/>
              </w:rPr>
              <w:t>stan surowy zamknięty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5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9760F1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ściany konstrukcyjne, stropy nad przyziemiem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6.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Del="004D294D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schody i balustrady zewnętrzne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7.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Del="004D294D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płyta balkonowa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8.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kominy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9.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montaż dachu, obróbki blacharskie i rynny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10.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stolarka okienna zewnętrzna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11.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ścianki działowe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5F78E0" w:rsidRPr="00C94DE3" w:rsidTr="003C49B7">
        <w:trPr>
          <w:trHeight w:val="261"/>
        </w:trPr>
        <w:tc>
          <w:tcPr>
            <w:tcW w:w="148" w:type="pc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12.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F78E0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stolarka drzwiowa zewnętrzna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F78E0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760F1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13.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760F1" w:rsidRPr="00C94DE3" w:rsidRDefault="009760F1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3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suma kosztów (</w:t>
            </w:r>
            <w:r w:rsidR="00F277E9" w:rsidRPr="00C94DE3">
              <w:rPr>
                <w:rFonts w:ascii="Tahoma" w:hAnsi="Tahoma" w:cs="Tahoma"/>
                <w:b/>
                <w:sz w:val="14"/>
                <w:szCs w:val="14"/>
              </w:rPr>
              <w:t xml:space="preserve">II </w:t>
            </w:r>
            <w:r w:rsidRPr="00C94DE3">
              <w:rPr>
                <w:rFonts w:ascii="Tahoma" w:hAnsi="Tahoma" w:cs="Tahoma"/>
                <w:b/>
                <w:sz w:val="14"/>
                <w:szCs w:val="14"/>
              </w:rPr>
              <w:t>etap)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409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III.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bCs/>
                <w:sz w:val="14"/>
                <w:szCs w:val="14"/>
                <w:vertAlign w:val="superscript"/>
              </w:rPr>
            </w:pPr>
            <w:r w:rsidRPr="00C94DE3">
              <w:rPr>
                <w:rFonts w:ascii="Tahoma" w:hAnsi="Tahoma" w:cs="Tahoma"/>
                <w:b/>
                <w:bCs/>
                <w:sz w:val="14"/>
                <w:szCs w:val="14"/>
              </w:rPr>
              <w:t>prace wewnętrzne: instalacyjne i wykończeniowe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trHeight w:val="277"/>
        </w:trPr>
        <w:tc>
          <w:tcPr>
            <w:tcW w:w="148" w:type="pct"/>
            <w:vMerge w:val="restart"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14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instalacje </w:t>
            </w:r>
            <w:proofErr w:type="spellStart"/>
            <w:r w:rsidRPr="00C94DE3">
              <w:rPr>
                <w:rFonts w:ascii="Tahoma" w:hAnsi="Tahoma" w:cs="Tahoma"/>
                <w:sz w:val="14"/>
                <w:szCs w:val="14"/>
              </w:rPr>
              <w:t>wodno</w:t>
            </w:r>
            <w:proofErr w:type="spellEnd"/>
            <w:r w:rsidRPr="00C94DE3">
              <w:rPr>
                <w:rFonts w:ascii="Tahoma" w:hAnsi="Tahoma" w:cs="Tahoma"/>
                <w:sz w:val="14"/>
                <w:szCs w:val="14"/>
              </w:rPr>
              <w:t xml:space="preserve"> – kanalizacyjne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54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15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9760F1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instalacje c.o.,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16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instalacja gazowa (ew. olejowa)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4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</w:t>
            </w:r>
            <w:r w:rsidR="005F78E0" w:rsidRPr="00C94DE3">
              <w:rPr>
                <w:rFonts w:ascii="Tahoma" w:hAnsi="Tahoma" w:cs="Tahoma"/>
                <w:sz w:val="14"/>
                <w:szCs w:val="14"/>
              </w:rPr>
              <w:t>7</w:t>
            </w:r>
            <w:r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instalacja elektryczna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5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5F78E0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</w:t>
            </w:r>
            <w:r w:rsidR="005F78E0" w:rsidRPr="00C94DE3">
              <w:rPr>
                <w:rFonts w:ascii="Tahoma" w:hAnsi="Tahoma" w:cs="Tahoma"/>
                <w:sz w:val="14"/>
                <w:szCs w:val="14"/>
              </w:rPr>
              <w:t>8</w:t>
            </w:r>
            <w:r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5F78E0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wylewki pod podłogi i posadzki / tynki wewnętrzne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9"/>
        </w:trPr>
        <w:tc>
          <w:tcPr>
            <w:tcW w:w="1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5F78E0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</w:t>
            </w:r>
            <w:r w:rsidR="005F78E0" w:rsidRPr="00C94DE3">
              <w:rPr>
                <w:rFonts w:ascii="Tahoma" w:hAnsi="Tahoma" w:cs="Tahoma"/>
                <w:sz w:val="14"/>
                <w:szCs w:val="14"/>
              </w:rPr>
              <w:t>9</w:t>
            </w:r>
            <w:r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ocieplenie dachu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5"/>
        </w:trPr>
        <w:tc>
          <w:tcPr>
            <w:tcW w:w="148" w:type="pc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D294D" w:rsidRPr="00C94DE3" w:rsidRDefault="004D294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D294D" w:rsidRPr="00C94DE3" w:rsidRDefault="005F78E0" w:rsidP="005F78E0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20</w:t>
            </w:r>
            <w:r w:rsidR="004D294D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D294D" w:rsidRPr="00C94DE3" w:rsidRDefault="004D294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D294D" w:rsidRPr="00C94DE3" w:rsidRDefault="004D294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D294D" w:rsidRPr="00C94DE3" w:rsidRDefault="004D294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294D" w:rsidRPr="00C94DE3" w:rsidRDefault="004D294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D294D" w:rsidRPr="00C94DE3" w:rsidRDefault="004D294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D294D" w:rsidRPr="00C94DE3" w:rsidRDefault="004D294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6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suma kosztów (</w:t>
            </w:r>
            <w:r w:rsidR="00F277E9" w:rsidRPr="00C94DE3">
              <w:rPr>
                <w:rFonts w:ascii="Tahoma" w:hAnsi="Tahoma" w:cs="Tahoma"/>
                <w:b/>
                <w:sz w:val="14"/>
                <w:szCs w:val="14"/>
              </w:rPr>
              <w:t xml:space="preserve">III </w:t>
            </w:r>
            <w:r w:rsidRPr="00C94DE3">
              <w:rPr>
                <w:rFonts w:ascii="Tahoma" w:hAnsi="Tahoma" w:cs="Tahoma"/>
                <w:b/>
                <w:sz w:val="14"/>
                <w:szCs w:val="14"/>
              </w:rPr>
              <w:t>etap)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280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IV.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F277E9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bCs/>
                <w:sz w:val="14"/>
                <w:szCs w:val="14"/>
              </w:rPr>
              <w:t>prace wykończeniowe wewnętrzne i zewnętrzne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513560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trHeight w:val="341"/>
        </w:trPr>
        <w:tc>
          <w:tcPr>
            <w:tcW w:w="1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21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BA7B1F" w:rsidP="00953498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podłogi, glazura, terakota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149D" w:rsidRPr="00C94DE3" w:rsidRDefault="00D8149D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49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22.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1B67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monta</w:t>
            </w:r>
            <w:r w:rsidR="00DD06DF" w:rsidRPr="00C94DE3">
              <w:rPr>
                <w:rFonts w:ascii="Tahoma" w:hAnsi="Tahoma" w:cs="Tahoma"/>
                <w:sz w:val="14"/>
                <w:szCs w:val="14"/>
              </w:rPr>
              <w:t>ż</w:t>
            </w:r>
            <w:r w:rsidRPr="00C94DE3">
              <w:rPr>
                <w:rFonts w:ascii="Tahoma" w:hAnsi="Tahoma" w:cs="Tahoma"/>
                <w:sz w:val="14"/>
                <w:szCs w:val="14"/>
              </w:rPr>
              <w:t xml:space="preserve"> os</w:t>
            </w:r>
            <w:r w:rsidR="00DD06DF" w:rsidRPr="00C94DE3">
              <w:rPr>
                <w:rFonts w:ascii="Tahoma" w:hAnsi="Tahoma" w:cs="Tahoma"/>
                <w:sz w:val="14"/>
                <w:szCs w:val="14"/>
              </w:rPr>
              <w:t>p</w:t>
            </w:r>
            <w:r w:rsidRPr="00C94DE3">
              <w:rPr>
                <w:rFonts w:ascii="Tahoma" w:hAnsi="Tahoma" w:cs="Tahoma"/>
                <w:sz w:val="14"/>
                <w:szCs w:val="14"/>
              </w:rPr>
              <w:t>rzętu elektrycznego</w:t>
            </w:r>
          </w:p>
          <w:p w:rsidR="00953498" w:rsidRPr="00991B67" w:rsidRDefault="00953498" w:rsidP="00991B67">
            <w:pPr>
              <w:rPr>
                <w:lang w:eastAsia="en-US"/>
              </w:rPr>
            </w:pP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7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23.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malowanie wewnętrzne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2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24.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biały montaż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1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25.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stolarka drzwiowa wewnętrzna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6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26.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balustrady wewnętrzne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69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27.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montaż grzejników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272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28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4D294D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montaż pieca  c.o.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303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29</w:t>
            </w:r>
            <w:r w:rsidR="00953498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9760F1">
            <w:pPr>
              <w:pStyle w:val="Styl"/>
              <w:tabs>
                <w:tab w:val="left" w:pos="708"/>
              </w:tabs>
              <w:suppressAutoHyphens/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sz w:val="14"/>
                <w:szCs w:val="14"/>
                <w:lang w:eastAsia="pl-PL"/>
              </w:rPr>
              <w:t xml:space="preserve">ocieplenie /elewacja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467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30</w:t>
            </w:r>
            <w:r w:rsidR="00953498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ogrodzenie, porządkowanie terenu, dojścia, podjazdy, mała architektura, oświetlenie terenu.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467"/>
        </w:trPr>
        <w:tc>
          <w:tcPr>
            <w:tcW w:w="148" w:type="pct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31</w:t>
            </w:r>
            <w:r w:rsidR="00953498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B63FD9">
            <w:pPr>
              <w:pStyle w:val="Styl"/>
              <w:tabs>
                <w:tab w:val="left" w:pos="708"/>
              </w:tabs>
              <w:overflowPunct w:val="0"/>
              <w:adjustRightInd w:val="0"/>
              <w:textAlignment w:val="baseline"/>
              <w:rPr>
                <w:rFonts w:ascii="Tahoma" w:hAnsi="Tahoma" w:cs="Tahoma"/>
                <w:sz w:val="14"/>
                <w:szCs w:val="14"/>
                <w:vertAlign w:val="superscript"/>
                <w:lang w:eastAsia="pl-PL"/>
              </w:rPr>
            </w:pPr>
            <w:r w:rsidRPr="00C94DE3">
              <w:rPr>
                <w:rFonts w:ascii="Tahoma" w:hAnsi="Tahoma" w:cs="Tahoma"/>
                <w:sz w:val="14"/>
                <w:szCs w:val="14"/>
                <w:lang w:eastAsia="pl-PL"/>
              </w:rPr>
              <w:t>zabudowa kuchni (szafki kuchenne, kuchnia gazowa/elektryczna do zabudowy, płyta grzewcza do zabudowy, piekarnik do zabudowy, okap, zlewozmywak), szafy wbudowane na stałe, pawlacze.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361"/>
        </w:trPr>
        <w:tc>
          <w:tcPr>
            <w:tcW w:w="148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32</w:t>
            </w:r>
            <w:r w:rsidR="00953498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395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BA7B1F" w:rsidP="00F277E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suma kosztów (</w:t>
            </w:r>
            <w:r w:rsidR="00F277E9" w:rsidRPr="00C94DE3">
              <w:rPr>
                <w:rFonts w:ascii="Tahoma" w:hAnsi="Tahoma" w:cs="Tahoma"/>
                <w:b/>
                <w:sz w:val="14"/>
                <w:szCs w:val="14"/>
              </w:rPr>
              <w:t xml:space="preserve">IV </w:t>
            </w:r>
            <w:r w:rsidRPr="00C94DE3">
              <w:rPr>
                <w:rFonts w:ascii="Tahoma" w:hAnsi="Tahoma" w:cs="Tahoma"/>
                <w:b/>
                <w:sz w:val="14"/>
                <w:szCs w:val="14"/>
              </w:rPr>
              <w:t>etap)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263"/>
        </w:trPr>
        <w:tc>
          <w:tcPr>
            <w:tcW w:w="342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V.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BA7B1F" w:rsidP="00B63FD9">
            <w:pPr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uzbrojenie terenu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cantSplit/>
          <w:trHeight w:val="423"/>
        </w:trPr>
        <w:tc>
          <w:tcPr>
            <w:tcW w:w="148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5F78E0" w:rsidP="00B63FD9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33</w:t>
            </w:r>
            <w:r w:rsidR="00953498" w:rsidRPr="00C94DE3">
              <w:rPr>
                <w:rFonts w:ascii="Tahoma" w:hAnsi="Tahoma" w:cs="Tahoma"/>
                <w:sz w:val="14"/>
                <w:szCs w:val="14"/>
              </w:rPr>
              <w:t>.</w:t>
            </w: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BA7B1F" w:rsidP="00D8149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przyłącze wodociągowe (ew. własne ujęcie)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415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BA7B1F" w:rsidP="00D8149D">
            <w:pPr>
              <w:pStyle w:val="Styl"/>
              <w:numPr>
                <w:ilvl w:val="0"/>
                <w:numId w:val="1"/>
              </w:numPr>
              <w:tabs>
                <w:tab w:val="left" w:pos="708"/>
              </w:tabs>
              <w:suppressAutoHyphens/>
              <w:overflowPunct w:val="0"/>
              <w:adjustRightInd w:val="0"/>
              <w:jc w:val="both"/>
              <w:textAlignment w:val="baseline"/>
              <w:rPr>
                <w:rFonts w:ascii="Tahoma" w:hAnsi="Tahoma" w:cs="Tahoma"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sz w:val="14"/>
                <w:szCs w:val="14"/>
                <w:lang w:eastAsia="pl-PL"/>
              </w:rPr>
              <w:t>przyłącze kanalizacyjne (ew. szambo ekologiczne lub przydomowa oczyszczalnia ścieków)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308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BA7B1F" w:rsidP="00D8149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przyłącze gazowe (ew. zbiornik gazu lub olejowy)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187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BA7B1F" w:rsidP="00D8149D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przyłącze elektryczne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cantSplit/>
          <w:trHeight w:val="224"/>
        </w:trPr>
        <w:tc>
          <w:tcPr>
            <w:tcW w:w="1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01304" w:rsidRPr="00C94DE3" w:rsidTr="003C49B7">
        <w:trPr>
          <w:trHeight w:val="165"/>
        </w:trPr>
        <w:tc>
          <w:tcPr>
            <w:tcW w:w="2208" w:type="pct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F277E9" w:rsidP="00F277E9">
            <w:pPr>
              <w:pStyle w:val="Styl"/>
              <w:tabs>
                <w:tab w:val="left" w:pos="708"/>
              </w:tabs>
              <w:overflowPunct w:val="0"/>
              <w:adjustRightInd w:val="0"/>
              <w:textAlignment w:val="baseline"/>
              <w:rPr>
                <w:rFonts w:ascii="Tahoma" w:hAnsi="Tahoma" w:cs="Tahoma"/>
                <w:b/>
                <w:sz w:val="14"/>
                <w:szCs w:val="14"/>
                <w:lang w:eastAsia="pl-PL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  <w:lang w:eastAsia="pl-PL"/>
              </w:rPr>
              <w:t xml:space="preserve">                razem koszty uzbrojenia </w:t>
            </w:r>
          </w:p>
        </w:tc>
        <w:tc>
          <w:tcPr>
            <w:tcW w:w="586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  <w:tr w:rsidR="00F01304" w:rsidRPr="00C94DE3" w:rsidTr="003C49B7">
        <w:trPr>
          <w:trHeight w:val="110"/>
        </w:trPr>
        <w:tc>
          <w:tcPr>
            <w:tcW w:w="2208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bCs/>
                <w:sz w:val="14"/>
                <w:szCs w:val="14"/>
              </w:rPr>
              <w:t>ŁĄCZNE KOSZTY</w:t>
            </w:r>
          </w:p>
        </w:tc>
        <w:tc>
          <w:tcPr>
            <w:tcW w:w="58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1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3498" w:rsidRPr="00C94DE3" w:rsidRDefault="00953498" w:rsidP="00B63FD9">
            <w:pPr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55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68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  <w:tc>
          <w:tcPr>
            <w:tcW w:w="450" w:type="pct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953498" w:rsidRPr="00C94DE3" w:rsidRDefault="00953498" w:rsidP="00B63FD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X</w:t>
            </w:r>
          </w:p>
        </w:tc>
      </w:tr>
    </w:tbl>
    <w:p w:rsidR="00D8149D" w:rsidRPr="00C94DE3" w:rsidRDefault="00D8149D" w:rsidP="00D8149D">
      <w:pPr>
        <w:rPr>
          <w:rFonts w:ascii="Tahoma" w:hAnsi="Tahoma" w:cs="Tahoma"/>
          <w:sz w:val="14"/>
          <w:szCs w:val="14"/>
        </w:rPr>
      </w:pPr>
    </w:p>
    <w:p w:rsidR="00D8149D" w:rsidRPr="00C94DE3" w:rsidRDefault="00D8149D" w:rsidP="00D8149D">
      <w:pPr>
        <w:rPr>
          <w:rFonts w:ascii="Tahoma" w:hAnsi="Tahoma" w:cs="Tahoma"/>
          <w:sz w:val="14"/>
          <w:szCs w:val="14"/>
        </w:rPr>
      </w:pPr>
    </w:p>
    <w:p w:rsidR="00D8149D" w:rsidRPr="00C94DE3" w:rsidRDefault="00513560" w:rsidP="00275997">
      <w:pPr>
        <w:ind w:firstLine="284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W PONIŻSZEJ TABELI PROSIMY PODAĆ RODZAJ MATERIAŁÓW UŻYTYCH /UŻYWANYCH / KTÓRE BĘDĄ UŻYTE:</w:t>
      </w:r>
    </w:p>
    <w:p w:rsidR="00D8149D" w:rsidRPr="00C94DE3" w:rsidRDefault="00D8149D" w:rsidP="00D8149D">
      <w:pPr>
        <w:rPr>
          <w:rFonts w:ascii="Tahoma" w:hAnsi="Tahoma" w:cs="Tahoma"/>
          <w:sz w:val="14"/>
          <w:szCs w:val="14"/>
        </w:rPr>
      </w:pPr>
    </w:p>
    <w:tbl>
      <w:tblPr>
        <w:tblW w:w="10246" w:type="dxa"/>
        <w:tblInd w:w="4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"/>
        <w:gridCol w:w="9911"/>
      </w:tblGrid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ŚCIANY KONSTRUKCYJNE …………………………………………………………………………………………………………………………………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ind w:left="-284" w:firstLine="284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POKRYCIE DACHU       …………………………………………………………………………………………………………………………………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STOLARKA OKIENNA     …………………………………………………………………………………………………………………………………                             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4.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DRZWI WEWNĘTRZNE I ZEWNĘTRZNE …………………………………………………………………………………………………………………………………         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5.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PODŁOŻA …………………………………………………………………………………………………………………………………                                              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6.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BIAŁY MONTAŻ  …………………………………………………………………………………………………………………………………                                     </w:t>
            </w:r>
          </w:p>
        </w:tc>
      </w:tr>
      <w:tr w:rsidR="00D8149D" w:rsidRPr="00C94DE3" w:rsidTr="00275997">
        <w:trPr>
          <w:trHeight w:val="346"/>
        </w:trPr>
        <w:tc>
          <w:tcPr>
            <w:tcW w:w="335" w:type="dxa"/>
            <w:vAlign w:val="center"/>
          </w:tcPr>
          <w:p w:rsidR="00D8149D" w:rsidRPr="00C94DE3" w:rsidRDefault="00513560" w:rsidP="00B63FD9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7.</w:t>
            </w:r>
          </w:p>
        </w:tc>
        <w:tc>
          <w:tcPr>
            <w:tcW w:w="9911" w:type="dxa"/>
            <w:vAlign w:val="center"/>
          </w:tcPr>
          <w:p w:rsidR="00D8149D" w:rsidRPr="00C94DE3" w:rsidRDefault="00513560" w:rsidP="00EF1DCA">
            <w:pPr>
              <w:tabs>
                <w:tab w:val="center" w:pos="4536"/>
                <w:tab w:val="right" w:pos="9072"/>
              </w:tabs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INNE …………………………………………………………………………………………………………………………………                                                  </w:t>
            </w:r>
          </w:p>
        </w:tc>
      </w:tr>
    </w:tbl>
    <w:p w:rsidR="00D8149D" w:rsidRPr="00C94DE3" w:rsidRDefault="00D8149D" w:rsidP="00D8149D">
      <w:pPr>
        <w:rPr>
          <w:rFonts w:ascii="Tahoma" w:hAnsi="Tahoma" w:cs="Tahoma"/>
          <w:sz w:val="16"/>
          <w:szCs w:val="16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5248"/>
      </w:tblGrid>
      <w:tr w:rsidR="00546AED" w:rsidRPr="00C94DE3" w:rsidTr="00546AED">
        <w:trPr>
          <w:trHeight w:val="1127"/>
        </w:trPr>
        <w:tc>
          <w:tcPr>
            <w:tcW w:w="2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>.................................................................................</w:t>
            </w: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color w:val="003366"/>
                <w:sz w:val="14"/>
                <w:szCs w:val="14"/>
                <w:lang w:val="en-US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i data:</w:t>
            </w:r>
          </w:p>
        </w:tc>
        <w:tc>
          <w:tcPr>
            <w:tcW w:w="2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>.................................................................................</w:t>
            </w: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color w:val="003366"/>
                <w:sz w:val="14"/>
                <w:szCs w:val="14"/>
                <w:lang w:val="en-US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i data:</w:t>
            </w:r>
          </w:p>
        </w:tc>
      </w:tr>
      <w:tr w:rsidR="00546AED" w:rsidRPr="00C94DE3" w:rsidTr="00546AED">
        <w:trPr>
          <w:trHeight w:val="1127"/>
        </w:trPr>
        <w:tc>
          <w:tcPr>
            <w:tcW w:w="2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>.................................................................................................................................</w:t>
            </w:r>
          </w:p>
          <w:p w:rsidR="00546AED" w:rsidRPr="00C94DE3" w:rsidRDefault="00546AED" w:rsidP="00546AED">
            <w:pPr>
              <w:rPr>
                <w:rFonts w:ascii="Tahoma" w:hAnsi="Tahoma" w:cs="Tahoma"/>
                <w:bCs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i/>
                <w:sz w:val="14"/>
                <w:szCs w:val="14"/>
              </w:rPr>
              <w:t>Podpis (i pieczątka) osoby z uprawnieniami budowlanymi lub kosztorysanta</w:t>
            </w: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</w:tc>
        <w:tc>
          <w:tcPr>
            <w:tcW w:w="2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>....................................................................................................................................</w:t>
            </w:r>
          </w:p>
          <w:p w:rsidR="00546AED" w:rsidRPr="00C94DE3" w:rsidRDefault="00546AED" w:rsidP="00546AED">
            <w:pPr>
              <w:spacing w:after="240"/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>Podpis/y W</w:t>
            </w:r>
            <w:r w:rsidRPr="00C94DE3">
              <w:rPr>
                <w:rFonts w:ascii="Tahoma" w:hAnsi="Tahoma" w:cs="Tahoma"/>
                <w:bCs/>
                <w:i/>
                <w:sz w:val="14"/>
                <w:szCs w:val="14"/>
              </w:rPr>
              <w:t>nioskodawcy/ów</w:t>
            </w:r>
          </w:p>
        </w:tc>
      </w:tr>
      <w:tr w:rsidR="00546AED" w:rsidRPr="00C94DE3" w:rsidTr="00546AED">
        <w:tblPrEx>
          <w:tblCellMar>
            <w:left w:w="71" w:type="dxa"/>
            <w:right w:w="71" w:type="dxa"/>
          </w:tblCellMar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46AED" w:rsidRPr="00C94DE3" w:rsidRDefault="00546AED" w:rsidP="00D01498">
            <w:pPr>
              <w:spacing w:before="20" w:after="20"/>
              <w:rPr>
                <w:rFonts w:ascii="Tahoma" w:hAnsi="Tahoma" w:cs="Tahoma"/>
                <w:b/>
                <w:sz w:val="14"/>
                <w:szCs w:val="14"/>
              </w:rPr>
            </w:pPr>
            <w:r w:rsidRPr="00C94DE3">
              <w:rPr>
                <w:rFonts w:ascii="Tahoma" w:hAnsi="Tahoma" w:cs="Tahoma"/>
                <w:b/>
                <w:sz w:val="14"/>
                <w:szCs w:val="14"/>
              </w:rPr>
              <w:t>Potwierdzam weryfikację tożsamości Wnioskodawcy/ów oraz autentyczność złożonych w mojej obecności podpisów</w:t>
            </w:r>
          </w:p>
        </w:tc>
      </w:tr>
      <w:tr w:rsidR="00546AED" w:rsidRPr="00C94DE3" w:rsidTr="00546AED">
        <w:trPr>
          <w:trHeight w:val="870"/>
        </w:trPr>
        <w:tc>
          <w:tcPr>
            <w:tcW w:w="2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lastRenderedPageBreak/>
              <w:t>.................................................................................</w:t>
            </w:r>
          </w:p>
          <w:p w:rsidR="00546AED" w:rsidRPr="00C94DE3" w:rsidRDefault="00546AED" w:rsidP="00D01498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C94DE3">
              <w:rPr>
                <w:rFonts w:ascii="Tahoma" w:hAnsi="Tahoma" w:cs="Tahoma"/>
                <w:i/>
                <w:sz w:val="14"/>
                <w:szCs w:val="14"/>
                <w:lang w:val="en-US"/>
              </w:rPr>
              <w:t xml:space="preserve"> i data:</w:t>
            </w:r>
          </w:p>
        </w:tc>
        <w:tc>
          <w:tcPr>
            <w:tcW w:w="2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46AED" w:rsidRPr="00C94DE3" w:rsidRDefault="00546AED" w:rsidP="00D01498">
            <w:pPr>
              <w:rPr>
                <w:rFonts w:ascii="Tahoma" w:hAnsi="Tahoma" w:cs="Tahoma"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sz w:val="14"/>
                <w:szCs w:val="14"/>
              </w:rPr>
            </w:pPr>
          </w:p>
          <w:p w:rsidR="00546AED" w:rsidRPr="00C94DE3" w:rsidRDefault="00546AED" w:rsidP="00D01498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..........................................................................................</w:t>
            </w:r>
          </w:p>
          <w:p w:rsidR="00546AED" w:rsidRPr="00C94DE3" w:rsidRDefault="00546AED" w:rsidP="00F01304">
            <w:pPr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i/>
                <w:sz w:val="14"/>
                <w:szCs w:val="14"/>
              </w:rPr>
              <w:t xml:space="preserve">Podpis i stempel funkcyjny przyjmującego </w:t>
            </w:r>
            <w:r w:rsidR="00F01304" w:rsidRPr="00C94DE3">
              <w:rPr>
                <w:rFonts w:ascii="Tahoma" w:hAnsi="Tahoma" w:cs="Tahoma"/>
                <w:i/>
                <w:sz w:val="14"/>
                <w:szCs w:val="14"/>
              </w:rPr>
              <w:t>kosztorys</w:t>
            </w:r>
          </w:p>
        </w:tc>
      </w:tr>
    </w:tbl>
    <w:p w:rsidR="00D8149D" w:rsidRPr="00C94DE3" w:rsidRDefault="00D8149D" w:rsidP="00D8149D">
      <w:pPr>
        <w:rPr>
          <w:rFonts w:ascii="Tahoma" w:hAnsi="Tahoma" w:cs="Tahoma"/>
          <w:sz w:val="16"/>
          <w:szCs w:val="16"/>
        </w:rPr>
      </w:pPr>
    </w:p>
    <w:p w:rsidR="00546AED" w:rsidRPr="00C94DE3" w:rsidRDefault="00546AED" w:rsidP="00D8149D">
      <w:pPr>
        <w:rPr>
          <w:rFonts w:ascii="Tahoma" w:hAnsi="Tahoma" w:cs="Tahoma"/>
          <w:sz w:val="16"/>
          <w:szCs w:val="16"/>
        </w:rPr>
      </w:pPr>
    </w:p>
    <w:p w:rsidR="00D8149D" w:rsidRPr="00C94DE3" w:rsidRDefault="00D8149D" w:rsidP="00D8149D">
      <w:pPr>
        <w:rPr>
          <w:rFonts w:ascii="Tahoma" w:hAnsi="Tahoma" w:cs="Tahoma"/>
          <w:sz w:val="16"/>
          <w:szCs w:val="16"/>
        </w:rPr>
      </w:pPr>
    </w:p>
    <w:p w:rsidR="00D8149D" w:rsidRPr="00C94DE3" w:rsidRDefault="00D8149D" w:rsidP="00D8149D">
      <w:pPr>
        <w:rPr>
          <w:rFonts w:ascii="Tahoma" w:hAnsi="Tahoma" w:cs="Tahoma"/>
          <w:sz w:val="14"/>
          <w:szCs w:val="14"/>
        </w:rPr>
      </w:pPr>
    </w:p>
    <w:p w:rsidR="00D8149D" w:rsidRPr="00C94DE3" w:rsidRDefault="00513560" w:rsidP="00D8149D">
      <w:pPr>
        <w:jc w:val="center"/>
        <w:rPr>
          <w:rFonts w:ascii="Tahoma" w:hAnsi="Tahoma" w:cs="Tahoma"/>
          <w:b/>
          <w:bCs/>
          <w:sz w:val="14"/>
          <w:szCs w:val="14"/>
        </w:rPr>
      </w:pPr>
      <w:r w:rsidRPr="00C94DE3">
        <w:rPr>
          <w:rFonts w:ascii="Tahoma" w:hAnsi="Tahoma" w:cs="Tahoma"/>
          <w:b/>
          <w:bCs/>
          <w:sz w:val="14"/>
          <w:szCs w:val="14"/>
        </w:rPr>
        <w:t>INSTRUKCJA WYPEŁNIANIA KOSZTORYSU</w:t>
      </w:r>
    </w:p>
    <w:p w:rsidR="00513560" w:rsidRPr="00C94DE3" w:rsidRDefault="00513560" w:rsidP="00D8149D">
      <w:pPr>
        <w:jc w:val="center"/>
        <w:rPr>
          <w:rFonts w:ascii="Tahoma" w:hAnsi="Tahoma" w:cs="Tahoma"/>
          <w:b/>
          <w:bCs/>
          <w:sz w:val="14"/>
          <w:szCs w:val="14"/>
        </w:rPr>
      </w:pP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 xml:space="preserve">KWOTY NALEŻY WPISYWAĆ W PEŁNYCH ZŁOTYCH. </w:t>
      </w: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 xml:space="preserve">BUDOWA (REMONT, PRZEBUDOWA, ROZBUDOWA) FINANSOWANA PRZEZ BANK BGŻ BNP PARIBAS  S.A. NIE POWINNA TRWAĆ DŁUŻEJ NIŻ 29 MIESIĘCY. </w:t>
      </w: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 xml:space="preserve">KOSZTORYS POWINIEN ZOSTAĆ WYPEŁNIONY ZGODNIE Z USTALENIAMI WYNIKAJĄCYMI Z UMOWY Z WYKONAWCĄ (O ILE ZOSTAŁA ZAWARTA). </w:t>
      </w: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NALEŻY WYPEŁNIĆ WSZYSTKIE POZYCJE, W TYM „KOSZTY PONIESIONE” ORAZ „KOSZTY DO PONIESIENIA” - W CELU OKREŚLENIA WYSOKOŚCI ŚRODKÓW WŁASNYCH ORAZ WERYFIKACJI PONIESIONYCH NAKŁADÓW PODCZAS INSPEKCJI TECHNICZNEJ.</w:t>
      </w: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POPRAWNIE SPORZĄDZONY KOSZTORYS POWINIEN ZACHOWYWAĆ PARAMETRY:</w:t>
      </w:r>
    </w:p>
    <w:tbl>
      <w:tblPr>
        <w:tblpPr w:leftFromText="141" w:rightFromText="141" w:vertAnchor="text" w:horzAnchor="margin" w:tblpXSpec="center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941"/>
      </w:tblGrid>
      <w:tr w:rsidR="00D8149D" w:rsidRPr="00C94DE3" w:rsidTr="00B43F17">
        <w:trPr>
          <w:trHeight w:val="32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513560" w:rsidP="00B43F17">
            <w:pPr>
              <w:suppressAutoHyphens/>
              <w:spacing w:before="120" w:after="120"/>
              <w:ind w:right="22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NAZWA ETAPU PRAC BUDOWLANYCH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9D" w:rsidRPr="00C94DE3" w:rsidRDefault="00513560" w:rsidP="00B63FD9">
            <w:pPr>
              <w:tabs>
                <w:tab w:val="left" w:pos="0"/>
                <w:tab w:val="left" w:pos="347"/>
                <w:tab w:val="left" w:pos="467"/>
              </w:tabs>
              <w:suppressAutoHyphens/>
              <w:spacing w:before="120" w:after="120"/>
              <w:ind w:left="426" w:right="22" w:hanging="426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 xml:space="preserve">       PRZYBLIŻONY UDZIAŁ PROCENTOWY DANEGO ETAPU W KOSZTACH BUDOWY DOMU JEDNORODZINNEGO</w:t>
            </w:r>
          </w:p>
        </w:tc>
      </w:tr>
      <w:tr w:rsidR="00D8149D" w:rsidRPr="00C94DE3" w:rsidTr="00B43F17">
        <w:trPr>
          <w:trHeight w:val="17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275997" w:rsidP="00B63FD9">
            <w:pPr>
              <w:suppressAutoHyphens/>
              <w:spacing w:before="100" w:beforeAutospacing="1"/>
              <w:ind w:left="426" w:right="22" w:hanging="426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>STAN „O”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275997" w:rsidP="00B63FD9">
            <w:pPr>
              <w:suppressAutoHyphens/>
              <w:spacing w:before="100" w:beforeAutospacing="1"/>
              <w:ind w:left="426" w:right="22" w:hanging="426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10-15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  <w:tr w:rsidR="00B43F17" w:rsidRPr="00C94DE3" w:rsidTr="00B43F17">
        <w:trPr>
          <w:trHeight w:val="24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F17" w:rsidRPr="00C94DE3" w:rsidRDefault="00B43F17" w:rsidP="00B43F17">
            <w:pPr>
              <w:suppressAutoHyphens/>
              <w:ind w:right="23"/>
              <w:rPr>
                <w:rFonts w:ascii="Tahoma" w:hAnsi="Tahoma" w:cs="Tahoma"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>STAN SUROWY ZAMKNIĘTY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F17" w:rsidRPr="00C94DE3" w:rsidRDefault="00B43F17" w:rsidP="00B63FD9">
            <w:pPr>
              <w:suppressAutoHyphens/>
              <w:spacing w:before="100" w:beforeAutospacing="1"/>
              <w:ind w:left="426" w:right="22" w:hanging="426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20-40%</w:t>
            </w:r>
          </w:p>
        </w:tc>
      </w:tr>
      <w:tr w:rsidR="00D8149D" w:rsidRPr="00C94DE3" w:rsidTr="00B43F17">
        <w:trPr>
          <w:trHeight w:val="24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17" w:rsidRPr="00C94DE3" w:rsidRDefault="00275997" w:rsidP="00B43F17">
            <w:pPr>
              <w:suppressAutoHyphens/>
              <w:ind w:right="23"/>
              <w:rPr>
                <w:rFonts w:ascii="Tahoma" w:hAnsi="Tahoma" w:cs="Tahoma"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 xml:space="preserve">PRACE WEWNĘTRZNE: </w:t>
            </w:r>
          </w:p>
          <w:p w:rsidR="00D8149D" w:rsidRPr="00C94DE3" w:rsidRDefault="00275997" w:rsidP="00B43F17">
            <w:pPr>
              <w:suppressAutoHyphens/>
              <w:ind w:right="23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>INSTALACYJNE I WYKOŃCZENIOWE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49D" w:rsidRPr="00C94DE3" w:rsidRDefault="00B43F17" w:rsidP="00B63FD9">
            <w:pPr>
              <w:suppressAutoHyphens/>
              <w:spacing w:before="100" w:beforeAutospacing="1"/>
              <w:ind w:left="426" w:right="22" w:hanging="426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30-40%</w:t>
            </w:r>
          </w:p>
        </w:tc>
      </w:tr>
      <w:tr w:rsidR="00D8149D" w:rsidRPr="00C94DE3" w:rsidTr="00B43F17">
        <w:trPr>
          <w:trHeight w:val="6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F17" w:rsidRPr="00C94DE3" w:rsidRDefault="00B43F17" w:rsidP="00B43F17">
            <w:pPr>
              <w:suppressAutoHyphens/>
              <w:ind w:left="425" w:right="23" w:hanging="425"/>
              <w:rPr>
                <w:rFonts w:ascii="Tahoma" w:hAnsi="Tahoma" w:cs="Tahoma"/>
                <w:bCs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 xml:space="preserve">PRACE WYKOŃCZENIOWE </w:t>
            </w:r>
          </w:p>
          <w:p w:rsidR="00D8149D" w:rsidRPr="00C94DE3" w:rsidRDefault="00B43F17" w:rsidP="00B43F17">
            <w:pPr>
              <w:suppressAutoHyphens/>
              <w:ind w:left="425" w:right="23" w:hanging="425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bCs/>
                <w:sz w:val="14"/>
                <w:szCs w:val="14"/>
              </w:rPr>
              <w:t>WEWNĘTRZNE I ZEWNĘTRZNE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B43F17" w:rsidP="00B63FD9">
            <w:pPr>
              <w:suppressAutoHyphens/>
              <w:spacing w:before="100" w:beforeAutospacing="1"/>
              <w:ind w:left="426" w:right="22" w:hanging="426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20-40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  <w:tr w:rsidR="00D8149D" w:rsidRPr="00C94DE3" w:rsidTr="00B43F17">
        <w:trPr>
          <w:trHeight w:val="20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B43F17" w:rsidP="00B63FD9">
            <w:pPr>
              <w:suppressAutoHyphens/>
              <w:spacing w:before="100" w:beforeAutospacing="1"/>
              <w:ind w:left="426" w:right="22" w:hanging="426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UZBROJENIE TERENU</w:t>
            </w:r>
          </w:p>
        </w:tc>
        <w:tc>
          <w:tcPr>
            <w:tcW w:w="5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9D" w:rsidRPr="00C94DE3" w:rsidRDefault="00B43F17" w:rsidP="00B63FD9">
            <w:pPr>
              <w:suppressAutoHyphens/>
              <w:spacing w:before="100" w:beforeAutospacing="1"/>
              <w:ind w:left="426" w:right="22" w:hanging="426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C94DE3">
              <w:rPr>
                <w:rFonts w:ascii="Tahoma" w:hAnsi="Tahoma" w:cs="Tahoma"/>
                <w:sz w:val="14"/>
                <w:szCs w:val="14"/>
              </w:rPr>
              <w:t>5-10</w:t>
            </w:r>
            <w:r w:rsidR="00513560" w:rsidRPr="00C94DE3">
              <w:rPr>
                <w:rFonts w:ascii="Tahoma" w:hAnsi="Tahoma" w:cs="Tahoma"/>
                <w:sz w:val="14"/>
                <w:szCs w:val="14"/>
              </w:rPr>
              <w:t>%</w:t>
            </w:r>
          </w:p>
        </w:tc>
      </w:tr>
    </w:tbl>
    <w:p w:rsidR="00D8149D" w:rsidRPr="00C94DE3" w:rsidRDefault="00D8149D" w:rsidP="00D8149D">
      <w:pPr>
        <w:suppressAutoHyphens/>
        <w:spacing w:before="100" w:beforeAutospacing="1"/>
        <w:ind w:left="426" w:hanging="426"/>
        <w:jc w:val="both"/>
        <w:rPr>
          <w:rFonts w:ascii="Tahoma" w:hAnsi="Tahoma" w:cs="Tahoma"/>
          <w:b/>
          <w:sz w:val="14"/>
          <w:szCs w:val="14"/>
        </w:rPr>
      </w:pPr>
    </w:p>
    <w:p w:rsidR="00D8149D" w:rsidRPr="00C94DE3" w:rsidRDefault="00D8149D" w:rsidP="00D8149D">
      <w:pPr>
        <w:suppressAutoHyphens/>
        <w:ind w:left="426" w:hanging="426"/>
        <w:jc w:val="both"/>
        <w:rPr>
          <w:rFonts w:ascii="Tahoma" w:hAnsi="Tahoma" w:cs="Tahoma"/>
          <w:b/>
          <w:sz w:val="14"/>
          <w:szCs w:val="14"/>
        </w:rPr>
      </w:pPr>
    </w:p>
    <w:p w:rsidR="00D8149D" w:rsidRPr="00C94DE3" w:rsidRDefault="00D8149D" w:rsidP="00D8149D">
      <w:pPr>
        <w:suppressAutoHyphens/>
        <w:ind w:left="426" w:hanging="426"/>
        <w:jc w:val="both"/>
        <w:rPr>
          <w:rFonts w:ascii="Tahoma" w:hAnsi="Tahoma" w:cs="Tahoma"/>
          <w:b/>
          <w:sz w:val="14"/>
          <w:szCs w:val="14"/>
        </w:rPr>
      </w:pPr>
    </w:p>
    <w:p w:rsidR="00D8149D" w:rsidRPr="00C94DE3" w:rsidRDefault="00D8149D" w:rsidP="00D8149D">
      <w:pPr>
        <w:ind w:left="1980"/>
        <w:jc w:val="both"/>
        <w:rPr>
          <w:rFonts w:ascii="Tahoma" w:hAnsi="Tahoma" w:cs="Tahoma"/>
          <w:sz w:val="14"/>
          <w:szCs w:val="14"/>
        </w:rPr>
      </w:pP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ŚRODKI PIENIĘŻNE W RAMACH POSZCZEGÓLNYCH ETAPÓW BUDOWY MOGĄ BYĆ WYPŁACONE W JEDNEJ LUB KILKU TRANSZACH.</w:t>
      </w:r>
    </w:p>
    <w:p w:rsidR="00D8149D" w:rsidRPr="00C94DE3" w:rsidRDefault="00513560" w:rsidP="00D8149D">
      <w:pPr>
        <w:numPr>
          <w:ilvl w:val="2"/>
          <w:numId w:val="2"/>
        </w:numPr>
        <w:tabs>
          <w:tab w:val="clear" w:pos="2340"/>
        </w:tabs>
        <w:ind w:left="426" w:hanging="426"/>
        <w:jc w:val="both"/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WARTOŚĆ KWOTOWA PIERWSZEJ TRANSZY NIE MOŻE PRZEKRACZAĆ AKTUALNEJ WARTOŚCI NIERUCHOMOŚCI.</w:t>
      </w:r>
    </w:p>
    <w:p w:rsidR="0085492F" w:rsidRPr="00C94DE3" w:rsidRDefault="00513560" w:rsidP="00D8149D">
      <w:pPr>
        <w:rPr>
          <w:rFonts w:ascii="Tahoma" w:hAnsi="Tahoma" w:cs="Tahoma"/>
          <w:sz w:val="14"/>
          <w:szCs w:val="14"/>
        </w:rPr>
      </w:pPr>
      <w:r w:rsidRPr="00C94DE3">
        <w:rPr>
          <w:rFonts w:ascii="Tahoma" w:hAnsi="Tahoma" w:cs="Tahoma"/>
          <w:sz w:val="14"/>
          <w:szCs w:val="14"/>
        </w:rPr>
        <w:t>ISTNIEJE MOŻLIWOŚĆ PRZENIESIENIA CZĘŚCI KOSZTÓW MATERIAŁÓW I ROBÓT BUDOWLANYCH POMIĘDZY POSZCZEGÓLNYMI ETAPAMI BUDOWY - W SZCZEGÓLNOŚCI ROBOTY BUDOWLANE TJ. „ŚCIANY DZIAŁOWE”, „SCHODY WEWNĘTRZNE”, „IZOLACJA, POKRYCIE DOCELOWE”, „OBRÓBKI BLACHARSKIE I RYNNY” Z ETAPU „STAN SUROWY ZAMKNIĘTY” MOGĄ BYĆ PRZENIESIONE DO NASTĘPNEGO ETAPU BUDOWY, POZYCJE ”GRZEJNIKI”, „STOLARKA DRZWIOWA”, „WYLEWKI PODŁOGOWE, TYNKI WEWNĘTRZNE” Z ETAPU „</w:t>
      </w:r>
      <w:r w:rsidRPr="00C94DE3">
        <w:rPr>
          <w:rFonts w:ascii="Tahoma" w:hAnsi="Tahoma" w:cs="Tahoma"/>
          <w:bCs/>
          <w:sz w:val="14"/>
          <w:szCs w:val="14"/>
        </w:rPr>
        <w:t xml:space="preserve">PRACE WEWNĘTRZNE: INSTALACYJNE I CZĘŚĆ WYKOŃCZENIOWYCH” </w:t>
      </w:r>
      <w:r w:rsidRPr="00C94DE3">
        <w:rPr>
          <w:rFonts w:ascii="Tahoma" w:hAnsi="Tahoma" w:cs="Tahoma"/>
          <w:sz w:val="14"/>
          <w:szCs w:val="14"/>
        </w:rPr>
        <w:t>MOGĄ BYĆ PRZENIESIONE DO ETAPU „POZOSTAŁE PRACE WYKOŃCZENIOWE”, CZĘŚĆ ROBÓT BUDOWLANYCH Z ETAPU IV MOŻE ZOSTAĆ WYKONANA W ETAPIE III - JEŻELI NIE POWODUJE TO SZKODY DLA PROCESU INWESTYCYJNEGO.</w:t>
      </w:r>
    </w:p>
    <w:sectPr w:rsidR="0085492F" w:rsidRPr="00C94DE3" w:rsidSect="00B43F17">
      <w:headerReference w:type="default" r:id="rId11"/>
      <w:footerReference w:type="default" r:id="rId12"/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2EB" w:rsidRDefault="002742EB" w:rsidP="006751ED">
      <w:r>
        <w:separator/>
      </w:r>
    </w:p>
  </w:endnote>
  <w:endnote w:type="continuationSeparator" w:id="0">
    <w:p w:rsidR="002742EB" w:rsidRDefault="002742EB" w:rsidP="0067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ri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95C" w:rsidRDefault="00C21B9E">
    <w:pPr>
      <w:pStyle w:val="Stopka"/>
    </w:pPr>
    <w:r>
      <w:rPr>
        <w:rFonts w:ascii="Arial" w:hAnsi="Arial" w:cs="Arial"/>
        <w:b/>
        <w:spacing w:val="-2"/>
        <w:sz w:val="12"/>
        <w:szCs w:val="12"/>
      </w:rPr>
      <w:t xml:space="preserve">BNP Paribas Bank Polska S.A. </w:t>
    </w:r>
    <w:r w:rsidR="00EE195C" w:rsidRPr="002A3DA6">
      <w:rPr>
        <w:rFonts w:ascii="Arial" w:hAnsi="Arial" w:cs="Arial"/>
        <w:spacing w:val="-2"/>
        <w:sz w:val="12"/>
        <w:szCs w:val="12"/>
      </w:rPr>
      <w:t xml:space="preserve">z siedzibą w Warszawie przy ul. Kasprzaka </w:t>
    </w:r>
    <w:r w:rsidR="00E57D33">
      <w:rPr>
        <w:rFonts w:ascii="Arial" w:hAnsi="Arial" w:cs="Arial"/>
        <w:spacing w:val="-2"/>
        <w:sz w:val="12"/>
        <w:szCs w:val="12"/>
      </w:rPr>
      <w:t>2</w:t>
    </w:r>
    <w:r w:rsidR="00EE195C" w:rsidRPr="002A3DA6">
      <w:rPr>
        <w:rFonts w:ascii="Arial" w:hAnsi="Arial" w:cs="Arial"/>
        <w:spacing w:val="-2"/>
        <w:sz w:val="12"/>
        <w:szCs w:val="12"/>
      </w:rPr>
      <w:t>, 01-211 Warszawa, zarejestrowany w rejestrze przedsiębiorców Krajowego Rejestru Sądowego przez Sąd Rejonowy dla m. st. Warszawy w Warszawie, X</w:t>
    </w:r>
    <w:r w:rsidR="00991B67">
      <w:rPr>
        <w:rFonts w:ascii="Arial" w:hAnsi="Arial" w:cs="Arial"/>
        <w:spacing w:val="-2"/>
        <w:sz w:val="12"/>
        <w:szCs w:val="12"/>
      </w:rPr>
      <w:t>I</w:t>
    </w:r>
    <w:r w:rsidR="00EE195C" w:rsidRPr="002A3DA6">
      <w:rPr>
        <w:rFonts w:ascii="Arial" w:hAnsi="Arial" w:cs="Arial"/>
        <w:spacing w:val="-2"/>
        <w:sz w:val="12"/>
        <w:szCs w:val="12"/>
      </w:rPr>
      <w:t xml:space="preserve">II Wydział Gospodarczy Krajowego Rejestru Sądowego pod nr KRS 0000011571, posiadający NIP 526-10-08-546 oraz kapitał zakładowy w wysokości </w:t>
    </w:r>
    <w:r w:rsidR="00EE195C">
      <w:rPr>
        <w:rFonts w:ascii="Arial" w:hAnsi="Arial" w:cs="Arial"/>
        <w:spacing w:val="-2"/>
        <w:sz w:val="12"/>
        <w:szCs w:val="12"/>
      </w:rPr>
      <w:t>147 418 918  </w:t>
    </w:r>
    <w:r w:rsidR="00EE195C" w:rsidRPr="002A3DA6">
      <w:rPr>
        <w:rFonts w:ascii="Arial" w:hAnsi="Arial" w:cs="Arial"/>
        <w:spacing w:val="-2"/>
        <w:sz w:val="12"/>
        <w:szCs w:val="12"/>
      </w:rPr>
      <w:t>zł w całości wpłacony</w:t>
    </w:r>
    <w:r w:rsidR="00EE195C">
      <w:rPr>
        <w:rFonts w:ascii="Arial" w:hAnsi="Arial" w:cs="Arial"/>
        <w:spacing w:val="-2"/>
        <w:sz w:val="12"/>
        <w:szCs w:val="12"/>
      </w:rPr>
      <w:t xml:space="preserve"> </w:t>
    </w:r>
    <w:hyperlink r:id="rId1" w:history="1">
      <w:r w:rsidRPr="00490A89">
        <w:rPr>
          <w:rStyle w:val="Hipercze"/>
          <w:rFonts w:ascii="Arial" w:hAnsi="Arial" w:cs="Arial"/>
          <w:spacing w:val="-2"/>
          <w:sz w:val="12"/>
          <w:szCs w:val="12"/>
        </w:rPr>
        <w:t>www.bnpparibas.pl</w:t>
      </w:r>
    </w:hyperlink>
  </w:p>
  <w:p w:rsidR="00EE195C" w:rsidRDefault="00EE195C" w:rsidP="00EE195C">
    <w:pPr>
      <w:pStyle w:val="Stopka"/>
      <w:tabs>
        <w:tab w:val="clear" w:pos="4536"/>
        <w:tab w:val="clear" w:pos="9072"/>
        <w:tab w:val="left" w:pos="189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2EB" w:rsidRDefault="002742EB" w:rsidP="006751ED">
      <w:r>
        <w:separator/>
      </w:r>
    </w:p>
  </w:footnote>
  <w:footnote w:type="continuationSeparator" w:id="0">
    <w:p w:rsidR="002742EB" w:rsidRDefault="002742EB" w:rsidP="0067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470" w:rsidRDefault="00887470" w:rsidP="00887470">
    <w:pPr>
      <w:pStyle w:val="Nagwek"/>
    </w:pPr>
    <w:r>
      <w:rPr>
        <w:noProof/>
      </w:rPr>
      <w:drawing>
        <wp:inline distT="0" distB="0" distL="0" distR="0" wp14:anchorId="7690295A" wp14:editId="138F6067">
          <wp:extent cx="2089785" cy="527685"/>
          <wp:effectExtent l="0" t="0" r="5715" b="5715"/>
          <wp:docPr id="1" name="Obraz 1" descr="cid:image003.jpg@01D4C51A.FF2FE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id:image003.jpg@01D4C51A.FF2FEE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78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51ED" w:rsidRDefault="006751ED">
    <w:pPr>
      <w:pStyle w:val="Nagwek"/>
    </w:pPr>
  </w:p>
  <w:p w:rsidR="006751ED" w:rsidRDefault="00EE195C" w:rsidP="00EE195C">
    <w:pPr>
      <w:pStyle w:val="Nagwek"/>
      <w:tabs>
        <w:tab w:val="clear" w:pos="4536"/>
        <w:tab w:val="clear" w:pos="9072"/>
        <w:tab w:val="left" w:pos="394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E27"/>
    <w:multiLevelType w:val="hybridMultilevel"/>
    <w:tmpl w:val="89B6B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4ACE55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vertAlign w:val="baseline"/>
      </w:rPr>
    </w:lvl>
    <w:lvl w:ilvl="3" w:tplc="3BB26C8E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853C9"/>
    <w:multiLevelType w:val="hybridMultilevel"/>
    <w:tmpl w:val="1C2C2B6E"/>
    <w:lvl w:ilvl="0" w:tplc="236403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78"/>
    <w:rsid w:val="00015D74"/>
    <w:rsid w:val="00043295"/>
    <w:rsid w:val="00050A78"/>
    <w:rsid w:val="000E7936"/>
    <w:rsid w:val="00175535"/>
    <w:rsid w:val="001B2711"/>
    <w:rsid w:val="001C25AD"/>
    <w:rsid w:val="002742EB"/>
    <w:rsid w:val="00275997"/>
    <w:rsid w:val="00304ED5"/>
    <w:rsid w:val="00335BF0"/>
    <w:rsid w:val="00386A47"/>
    <w:rsid w:val="003C1DE8"/>
    <w:rsid w:val="003C49B7"/>
    <w:rsid w:val="00447949"/>
    <w:rsid w:val="00495CE0"/>
    <w:rsid w:val="004D294D"/>
    <w:rsid w:val="00513560"/>
    <w:rsid w:val="00546AED"/>
    <w:rsid w:val="0056579C"/>
    <w:rsid w:val="00582C37"/>
    <w:rsid w:val="005F78E0"/>
    <w:rsid w:val="0066414D"/>
    <w:rsid w:val="006751ED"/>
    <w:rsid w:val="006F5312"/>
    <w:rsid w:val="007B19FA"/>
    <w:rsid w:val="008275F2"/>
    <w:rsid w:val="00862FC7"/>
    <w:rsid w:val="00887470"/>
    <w:rsid w:val="00953498"/>
    <w:rsid w:val="00961EE5"/>
    <w:rsid w:val="00966255"/>
    <w:rsid w:val="009760F1"/>
    <w:rsid w:val="00991B67"/>
    <w:rsid w:val="009E3810"/>
    <w:rsid w:val="00AF766B"/>
    <w:rsid w:val="00B43F17"/>
    <w:rsid w:val="00B82096"/>
    <w:rsid w:val="00BA7B1F"/>
    <w:rsid w:val="00BC286F"/>
    <w:rsid w:val="00C21B9E"/>
    <w:rsid w:val="00C94DE3"/>
    <w:rsid w:val="00D678B3"/>
    <w:rsid w:val="00D8149D"/>
    <w:rsid w:val="00DD06DF"/>
    <w:rsid w:val="00DE1A6D"/>
    <w:rsid w:val="00E249E2"/>
    <w:rsid w:val="00E3176D"/>
    <w:rsid w:val="00E57D33"/>
    <w:rsid w:val="00E949DD"/>
    <w:rsid w:val="00EE195C"/>
    <w:rsid w:val="00EF1DCA"/>
    <w:rsid w:val="00F01304"/>
    <w:rsid w:val="00F277E9"/>
    <w:rsid w:val="00F2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CFF89ED"/>
  <w15:docId w15:val="{769515A3-E51C-4108-B691-D5DB8974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1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D8149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8149D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customStyle="1" w:styleId="Styl">
    <w:name w:val="Styl"/>
    <w:basedOn w:val="Normalny"/>
    <w:next w:val="Nagwek"/>
    <w:rsid w:val="00D8149D"/>
    <w:pPr>
      <w:tabs>
        <w:tab w:val="center" w:pos="4536"/>
        <w:tab w:val="right" w:pos="9072"/>
      </w:tabs>
      <w:autoSpaceDE w:val="0"/>
      <w:autoSpaceDN w:val="0"/>
    </w:pPr>
    <w:rPr>
      <w:rFonts w:ascii="Erie" w:hAnsi="Erie" w:cs="Erie"/>
      <w:sz w:val="20"/>
      <w:szCs w:val="20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D8149D"/>
    <w:pPr>
      <w:ind w:left="720"/>
      <w:contextualSpacing/>
    </w:pPr>
  </w:style>
  <w:style w:type="paragraph" w:customStyle="1" w:styleId="OpisP">
    <w:name w:val="Opis P"/>
    <w:autoRedefine/>
    <w:rsid w:val="00D8149D"/>
    <w:pPr>
      <w:framePr w:hSpace="142" w:wrap="around" w:vAnchor="page" w:hAnchor="margin" w:xAlign="right" w:y="937"/>
      <w:spacing w:before="60" w:after="0" w:line="240" w:lineRule="auto"/>
      <w:jc w:val="right"/>
    </w:pPr>
    <w:rPr>
      <w:rFonts w:ascii="Arial" w:eastAsia="Times New Roman" w:hAnsi="Arial" w:cs="Times New Roman"/>
      <w:i/>
      <w:sz w:val="12"/>
      <w:szCs w:val="24"/>
      <w:lang w:eastAsia="pl-PL"/>
    </w:rPr>
  </w:style>
  <w:style w:type="paragraph" w:customStyle="1" w:styleId="PkwadratyP">
    <w:name w:val="Półkwadraty P"/>
    <w:autoRedefine/>
    <w:rsid w:val="00D8149D"/>
    <w:pPr>
      <w:framePr w:wrap="around" w:vAnchor="page" w:hAnchor="page" w:x="5388" w:y="568"/>
      <w:spacing w:after="0" w:line="240" w:lineRule="auto"/>
      <w:jc w:val="right"/>
    </w:pPr>
    <w:rPr>
      <w:rFonts w:ascii="Arial" w:eastAsia="Times New Roman" w:hAnsi="Arial" w:cs="Times New Roman"/>
      <w:sz w:val="16"/>
      <w:szCs w:val="24"/>
      <w:lang w:eastAsia="pl-PL"/>
    </w:rPr>
  </w:style>
  <w:style w:type="paragraph" w:customStyle="1" w:styleId="PkwadratyL">
    <w:name w:val="Półkwadraty L"/>
    <w:basedOn w:val="Normalny"/>
    <w:link w:val="PkwadratyLZnak"/>
    <w:rsid w:val="00D8149D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786"/>
      </w:tabs>
      <w:spacing w:after="60"/>
    </w:pPr>
    <w:rPr>
      <w:rFonts w:ascii="Arial" w:hAnsi="Arial"/>
      <w:sz w:val="16"/>
    </w:rPr>
  </w:style>
  <w:style w:type="character" w:customStyle="1" w:styleId="PkwadratyLZnak">
    <w:name w:val="Półkwadraty L Znak"/>
    <w:basedOn w:val="Domylnaczcionkaakapitu"/>
    <w:link w:val="PkwadratyL"/>
    <w:rsid w:val="00D8149D"/>
    <w:rPr>
      <w:rFonts w:ascii="Arial" w:eastAsia="Times New Roman" w:hAnsi="Arial" w:cs="Times New Roman"/>
      <w:sz w:val="16"/>
      <w:szCs w:val="24"/>
      <w:lang w:eastAsia="pl-PL"/>
    </w:rPr>
  </w:style>
  <w:style w:type="character" w:customStyle="1" w:styleId="bold">
    <w:name w:val="bold"/>
    <w:basedOn w:val="Domylnaczcionkaakapitu"/>
    <w:rsid w:val="00D8149D"/>
    <w:rPr>
      <w:b/>
    </w:rPr>
  </w:style>
  <w:style w:type="paragraph" w:customStyle="1" w:styleId="OpisLnormalodstepgoraG">
    <w:name w:val="Opis L normal odstep gora G"/>
    <w:basedOn w:val="Normalny"/>
    <w:link w:val="OpisLnormalodstepgoraGZnak"/>
    <w:autoRedefine/>
    <w:rsid w:val="00D8149D"/>
    <w:pPr>
      <w:tabs>
        <w:tab w:val="left" w:pos="318"/>
        <w:tab w:val="left" w:pos="426"/>
      </w:tabs>
      <w:spacing w:after="120"/>
      <w:ind w:firstLine="34"/>
    </w:pPr>
    <w:rPr>
      <w:rFonts w:ascii="Arial" w:hAnsi="Arial" w:cs="Arial"/>
      <w:noProof/>
      <w:color w:val="000000"/>
      <w:sz w:val="14"/>
      <w:szCs w:val="14"/>
    </w:rPr>
  </w:style>
  <w:style w:type="character" w:customStyle="1" w:styleId="OpisLnormalodstepgoraGZnak">
    <w:name w:val="Opis L normal odstep gora G Znak"/>
    <w:basedOn w:val="Domylnaczcionkaakapitu"/>
    <w:link w:val="OpisLnormalodstepgoraG"/>
    <w:rsid w:val="00D8149D"/>
    <w:rPr>
      <w:rFonts w:ascii="Arial" w:eastAsia="Times New Roman" w:hAnsi="Arial" w:cs="Arial"/>
      <w:noProof/>
      <w:color w:val="000000"/>
      <w:sz w:val="14"/>
      <w:szCs w:val="14"/>
      <w:lang w:eastAsia="pl-PL"/>
    </w:rPr>
  </w:style>
  <w:style w:type="paragraph" w:customStyle="1" w:styleId="WypeniaBGSA">
    <w:name w:val="Wypełnia BGŻ SA"/>
    <w:autoRedefine/>
    <w:rsid w:val="00D8149D"/>
    <w:pPr>
      <w:framePr w:wrap="around" w:vAnchor="page" w:hAnchor="margin" w:xAlign="center" w:y="4627"/>
      <w:spacing w:after="120" w:line="240" w:lineRule="auto"/>
      <w:jc w:val="right"/>
    </w:pPr>
    <w:rPr>
      <w:rFonts w:ascii="Arial" w:eastAsia="Times New Roman" w:hAnsi="Arial" w:cs="Times New Roman"/>
      <w:b/>
      <w:sz w:val="1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D814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814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14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5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5AD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51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1E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67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1B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2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npparibas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C51A.FF2FEE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CADED945D25B48934237D747A9DA7D" ma:contentTypeVersion="0" ma:contentTypeDescription="Utwórz nowy dokument." ma:contentTypeScope="" ma:versionID="b33f2401b2ad0318d06fc0a64c7667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3722E-549C-4545-9AD5-2DBCB1B69E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0CBBB8-5795-4EB0-B51A-DA2AACA8D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1FDC53-1FEC-4FB8-B966-C215E7967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B48173-A779-456D-91B6-78C2F2D49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877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BGŻ S.A.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Ragan, A (Alicja)</dc:creator>
  <cp:lastModifiedBy>RAGAN Alicja</cp:lastModifiedBy>
  <cp:revision>3</cp:revision>
  <cp:lastPrinted>2018-03-19T10:07:00Z</cp:lastPrinted>
  <dcterms:created xsi:type="dcterms:W3CDTF">2020-09-16T07:41:00Z</dcterms:created>
  <dcterms:modified xsi:type="dcterms:W3CDTF">2021-01-04T07:30:00Z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0x01010048CADED945D25B48934237D747A9DA7D</vt:lpwstr>
  </property>
</Properties>
</file>